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cs="Calibri" w:cstheme="minorHAnsi"/>
          <w:sz w:val="24"/>
          <w:szCs w:val="24"/>
        </w:rPr>
      </w:pPr>
      <w:r>
        <w:rPr/>
        <w:drawing>
          <wp:inline distT="0" distB="0" distL="0" distR="0">
            <wp:extent cx="400050" cy="476250"/>
            <wp:effectExtent l="0" t="0" r="0" b="0"/>
            <wp:docPr id="1" name="Picture 1" descr="qarms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arms242"/>
                    <pic:cNvPicPr>
                      <a:picLocks noChangeAspect="1" noChangeArrowheads="1"/>
                    </pic:cNvPicPr>
                  </pic:nvPicPr>
                  <pic:blipFill>
                    <a:blip r:embed="rId2"/>
                    <a:stretch>
                      <a:fillRect/>
                    </a:stretch>
                  </pic:blipFill>
                  <pic:spPr bwMode="auto">
                    <a:xfrm>
                      <a:off x="0" y="0"/>
                      <a:ext cx="400050" cy="476250"/>
                    </a:xfrm>
                    <a:prstGeom prst="rect">
                      <a:avLst/>
                    </a:prstGeom>
                  </pic:spPr>
                </pic:pic>
              </a:graphicData>
            </a:graphic>
          </wp:inline>
        </w:drawing>
      </w:r>
    </w:p>
    <w:p>
      <w:pPr>
        <w:pStyle w:val="Normal"/>
        <w:spacing w:lineRule="auto" w:line="240" w:before="0" w:after="0"/>
        <w:jc w:val="center"/>
        <w:rPr>
          <w:rFonts w:cs="Calibri" w:cstheme="minorHAnsi"/>
          <w:b/>
          <w:b/>
          <w:sz w:val="28"/>
          <w:szCs w:val="28"/>
        </w:rPr>
      </w:pPr>
      <w:r>
        <w:rPr>
          <w:rFonts w:cs="Calibri" w:cstheme="minorHAnsi"/>
          <w:b/>
          <w:sz w:val="28"/>
          <w:szCs w:val="28"/>
        </w:rPr>
        <w:t>STUDENT SUPPORT</w:t>
      </w:r>
    </w:p>
    <w:p>
      <w:pPr>
        <w:pStyle w:val="Normal"/>
        <w:spacing w:lineRule="auto" w:line="240" w:before="0" w:after="0"/>
        <w:jc w:val="center"/>
        <w:rPr>
          <w:rFonts w:cs="Calibri" w:cstheme="minorHAnsi"/>
          <w:b/>
          <w:b/>
          <w:sz w:val="28"/>
          <w:szCs w:val="28"/>
        </w:rPr>
      </w:pPr>
      <w:r>
        <w:rPr>
          <w:rFonts w:cs="Calibri" w:cstheme="minorHAnsi"/>
          <w:b/>
          <w:sz w:val="28"/>
          <w:szCs w:val="28"/>
        </w:rPr>
        <w:t xml:space="preserve">APPLICATION FORM </w:t>
      </w:r>
    </w:p>
    <w:p>
      <w:pPr>
        <w:pStyle w:val="Normal"/>
        <w:spacing w:lineRule="auto" w:line="240" w:before="0" w:after="0"/>
        <w:jc w:val="center"/>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jc w:val="center"/>
        <w:rPr>
          <w:rFonts w:cs="Calibri" w:cstheme="minorHAnsi"/>
          <w:b/>
          <w:b/>
          <w:bCs/>
          <w:sz w:val="24"/>
          <w:szCs w:val="24"/>
        </w:rPr>
      </w:pPr>
      <w:r>
        <w:rPr>
          <w:rFonts w:cs="Calibri" w:cstheme="minorHAnsi"/>
          <w:b/>
          <w:bCs/>
          <w:sz w:val="24"/>
          <w:szCs w:val="24"/>
        </w:rPr>
        <w:t>PLEASE DISCUSS YOUR APPLICATION WITH YOUR TUTOR BEFORE COMPLETING THIS FORM</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37"/>
        <w:gridCol w:w="4536"/>
        <w:gridCol w:w="848"/>
        <w:gridCol w:w="2406"/>
      </w:tblGrid>
      <w:tr>
        <w:trPr/>
        <w:tc>
          <w:tcPr>
            <w:tcW w:w="183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Full name:</w:t>
            </w:r>
          </w:p>
        </w:tc>
        <w:tc>
          <w:tcPr>
            <w:tcW w:w="4536"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c>
          <w:tcPr>
            <w:tcW w:w="84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Email:</w:t>
            </w:r>
          </w:p>
        </w:tc>
        <w:tc>
          <w:tcPr>
            <w:tcW w:w="2406"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c>
          <w:tcPr>
            <w:tcW w:w="183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Course/Year:</w:t>
              <w:tab/>
            </w:r>
          </w:p>
        </w:tc>
        <w:tc>
          <w:tcPr>
            <w:tcW w:w="7790" w:type="dxa"/>
            <w:gridSpan w:val="3"/>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c>
          <w:tcPr>
            <w:tcW w:w="183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u w:val="single"/>
              </w:rPr>
            </w:pPr>
            <w:r>
              <w:rPr>
                <w:rFonts w:cs="Calibri" w:cstheme="minorHAnsi"/>
                <w:sz w:val="24"/>
                <w:szCs w:val="24"/>
              </w:rPr>
              <w:t>Name of Tutor:</w:t>
            </w:r>
          </w:p>
        </w:tc>
        <w:tc>
          <w:tcPr>
            <w:tcW w:w="7790" w:type="dxa"/>
            <w:gridSpan w:val="3"/>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HAVE YOU BEEN GRANTED STUDENT SUPPORT BEFORE: EITHER MONETARY OR MATERIAL (e.g. IT equipment, teaching aids, etc.?)</w:t>
        <w:tab/>
      </w:r>
      <w:r>
        <w:rPr>
          <w:rFonts w:cs="Calibri" w:cstheme="minorHAnsi"/>
          <w:b/>
          <w:sz w:val="24"/>
          <w:szCs w:val="24"/>
        </w:rPr>
        <w:t>Yes / No</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If YES, please give details:</w:t>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NOTES</w:t>
      </w:r>
    </w:p>
    <w:p>
      <w:pPr>
        <w:pStyle w:val="Normal"/>
        <w:spacing w:lineRule="auto" w:line="240" w:before="0" w:after="0"/>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This form is designed primarily for applications relating to </w:t>
      </w:r>
      <w:r>
        <w:rPr>
          <w:rFonts w:cs="Calibri" w:cstheme="minorHAnsi"/>
          <w:b/>
          <w:bCs/>
          <w:sz w:val="24"/>
          <w:szCs w:val="24"/>
        </w:rPr>
        <w:t>financial hardship</w:t>
      </w:r>
      <w:r>
        <w:rPr>
          <w:rFonts w:cs="Calibri" w:cstheme="minorHAnsi"/>
          <w:sz w:val="24"/>
          <w:szCs w:val="24"/>
        </w:rPr>
        <w:t xml:space="preserve"> or </w:t>
      </w:r>
      <w:r>
        <w:rPr>
          <w:rFonts w:cs="Calibri" w:cstheme="minorHAnsi"/>
          <w:b/>
          <w:bCs/>
          <w:sz w:val="24"/>
          <w:szCs w:val="24"/>
        </w:rPr>
        <w:t>PhD overruns precipitated by the Covid pandemic</w:t>
      </w:r>
      <w:r>
        <w:rPr>
          <w:rFonts w:cs="Calibri" w:cstheme="minorHAnsi"/>
          <w:sz w:val="24"/>
          <w:szCs w:val="24"/>
        </w:rPr>
        <w:t>, though it may be used for other purposes where appropriate. If in doubt, please check with your Tutor.</w:t>
      </w:r>
    </w:p>
    <w:p>
      <w:pPr>
        <w:pStyle w:val="Normal"/>
        <w:spacing w:lineRule="auto" w:line="240" w:before="0" w:after="0"/>
        <w:ind w:left="709" w:hanging="0"/>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Applications for </w:t>
      </w:r>
      <w:r>
        <w:rPr>
          <w:rFonts w:cs="Calibri" w:cstheme="minorHAnsi"/>
          <w:b/>
          <w:bCs/>
          <w:sz w:val="24"/>
          <w:szCs w:val="24"/>
        </w:rPr>
        <w:t>financial hardship</w:t>
      </w:r>
      <w:r>
        <w:rPr>
          <w:rFonts w:cs="Calibri" w:cstheme="minorHAnsi"/>
          <w:sz w:val="24"/>
          <w:szCs w:val="24"/>
        </w:rPr>
        <w:t xml:space="preserve"> should be made </w:t>
      </w:r>
      <w:r>
        <w:rPr>
          <w:rFonts w:cs="Calibri" w:cstheme="minorHAnsi"/>
          <w:sz w:val="24"/>
          <w:szCs w:val="24"/>
        </w:rPr>
        <w:t>only</w:t>
      </w:r>
      <w:r>
        <w:rPr>
          <w:rFonts w:cs="Calibri" w:cstheme="minorHAnsi"/>
          <w:sz w:val="24"/>
          <w:szCs w:val="24"/>
        </w:rPr>
        <w:t xml:space="preserve"> in cases where, due to unforeseen circumstances, you are unable to meet your immediate financial obligations. You are expected to apply also to the equivalent University fund, </w:t>
      </w:r>
      <w:r>
        <w:rPr>
          <w:rFonts w:cs="Calibri" w:cstheme="minorHAnsi"/>
          <w:sz w:val="24"/>
          <w:szCs w:val="24"/>
        </w:rPr>
        <w:t>with Queens’ aiming to make an additional contribution</w:t>
      </w:r>
      <w:r>
        <w:rPr>
          <w:rFonts w:cs="Calibri" w:cstheme="minorHAnsi"/>
          <w:sz w:val="24"/>
          <w:szCs w:val="24"/>
        </w:rPr>
        <w:t>. If you were required to give a Financial Guarantee, please explain why this cannot be relied on.</w:t>
      </w:r>
    </w:p>
    <w:p>
      <w:pPr>
        <w:pStyle w:val="ListParagraph"/>
        <w:spacing w:lineRule="auto" w:line="240" w:before="0" w:after="0"/>
        <w:ind w:left="709" w:hanging="0"/>
        <w:contextualSpacing/>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Applications to support </w:t>
      </w:r>
      <w:r>
        <w:rPr>
          <w:rFonts w:cs="Calibri" w:cstheme="minorHAnsi"/>
          <w:b/>
          <w:bCs/>
          <w:sz w:val="24"/>
          <w:szCs w:val="24"/>
        </w:rPr>
        <w:t xml:space="preserve">PhD overruns precipitated by the Covid pandemic </w:t>
      </w:r>
      <w:r>
        <w:rPr>
          <w:rFonts w:cs="Calibri" w:cstheme="minorHAnsi"/>
          <w:sz w:val="24"/>
          <w:szCs w:val="24"/>
        </w:rPr>
        <w:t xml:space="preserve">will be considered up to a maximum of </w:t>
      </w:r>
      <w:r>
        <w:rPr>
          <w:rFonts w:cs="Calibri" w:cstheme="minorHAnsi"/>
          <w:sz w:val="24"/>
          <w:szCs w:val="24"/>
        </w:rPr>
        <w:t>three</w:t>
      </w:r>
      <w:r>
        <w:rPr>
          <w:rFonts w:cs="Calibri" w:cstheme="minorHAnsi"/>
          <w:sz w:val="24"/>
          <w:szCs w:val="24"/>
        </w:rPr>
        <w:t xml:space="preserve"> months. You are expected to apply also to the equivalent University fund, with Queens’ </w:t>
      </w:r>
      <w:r>
        <w:rPr>
          <w:rFonts w:cs="Calibri" w:cstheme="minorHAnsi"/>
          <w:sz w:val="24"/>
          <w:szCs w:val="24"/>
        </w:rPr>
        <w:t>contributing up to three months only if there is equivalent funding from the University.</w:t>
      </w:r>
    </w:p>
    <w:p>
      <w:pPr>
        <w:pStyle w:val="ListParagraph"/>
        <w:numPr>
          <w:ilvl w:val="0"/>
          <w:numId w:val="0"/>
        </w:numPr>
        <w:spacing w:lineRule="auto" w:line="240" w:before="0" w:after="0"/>
        <w:ind w:hanging="0"/>
        <w:contextualSpacing/>
        <w:rPr/>
      </w:pPr>
      <w:r>
        <w:rPr/>
      </w:r>
    </w:p>
    <w:p>
      <w:pPr>
        <w:pStyle w:val="Normal"/>
        <w:numPr>
          <w:ilvl w:val="0"/>
          <w:numId w:val="1"/>
        </w:numPr>
        <w:spacing w:lineRule="auto" w:line="240" w:before="0" w:after="0"/>
        <w:rPr>
          <w:rFonts w:cs="Calibri" w:cstheme="minorHAnsi"/>
          <w:sz w:val="24"/>
          <w:szCs w:val="24"/>
        </w:rPr>
      </w:pPr>
      <w:r>
        <w:rPr>
          <w:rFonts w:cs="Calibri" w:cstheme="minorHAnsi"/>
          <w:sz w:val="24"/>
          <w:szCs w:val="24"/>
        </w:rPr>
        <w:t>Where a corresponding application is being made to the University, please apply to the University first, completing this form only if your University application is successful.</w:t>
      </w:r>
    </w:p>
    <w:p>
      <w:pPr>
        <w:pStyle w:val="ListParagraph"/>
        <w:spacing w:lineRule="auto" w:line="240" w:before="0" w:after="0"/>
        <w:ind w:left="709" w:hanging="0"/>
        <w:contextualSpacing/>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In complex or substantial cases, you should include an itemised budget showing how the support funding will be used. Your Tutor will advise whether any documents are required to support your claim. </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 xml:space="preserve">Applications must be discussed with your Tutor </w:t>
      </w:r>
      <w:r>
        <w:rPr>
          <w:rFonts w:cs="Calibri" w:cstheme="minorHAnsi"/>
          <w:sz w:val="24"/>
          <w:szCs w:val="24"/>
        </w:rPr>
        <w:t xml:space="preserve">and then </w:t>
      </w:r>
      <w:r>
        <w:rPr>
          <w:rFonts w:cs="Calibri" w:cstheme="minorHAnsi"/>
          <w:sz w:val="24"/>
          <w:szCs w:val="24"/>
        </w:rPr>
        <w:t xml:space="preserve">submitted </w:t>
      </w:r>
      <w:r>
        <w:rPr>
          <w:rFonts w:cs="Calibri" w:cstheme="minorHAnsi"/>
          <w:b/>
          <w:bCs/>
          <w:sz w:val="24"/>
          <w:szCs w:val="24"/>
        </w:rPr>
        <w:t>TO YOUR TUTOR</w:t>
      </w:r>
      <w:r>
        <w:rPr>
          <w:rFonts w:cs="Calibri" w:cstheme="minorHAnsi"/>
          <w:sz w:val="24"/>
          <w:szCs w:val="24"/>
        </w:rPr>
        <w:t xml:space="preserve"> electronically.</w:t>
      </w:r>
    </w:p>
    <w:p>
      <w:pPr>
        <w:pStyle w:val="ListParagraph"/>
        <w:spacing w:lineRule="auto" w:line="240" w:before="0" w:after="0"/>
        <w:ind w:left="786" w:hanging="0"/>
        <w:contextualSpacing/>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STUDENT STATEMENT (in cases where a corresponding application is being made to the University, please </w:t>
      </w:r>
      <w:r>
        <w:rPr>
          <w:rFonts w:cs="Calibri" w:cstheme="minorHAnsi"/>
          <w:sz w:val="24"/>
          <w:szCs w:val="24"/>
        </w:rPr>
        <w:t xml:space="preserve">cut and paste from </w:t>
      </w:r>
      <w:r>
        <w:rPr>
          <w:rFonts w:cs="Calibri" w:cstheme="minorHAnsi"/>
          <w:sz w:val="24"/>
          <w:szCs w:val="24"/>
        </w:rPr>
        <w:t>the University application):</w:t>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tabs>
          <w:tab w:val="clear" w:pos="720"/>
          <w:tab w:val="left" w:pos="6946" w:leader="none"/>
        </w:tabs>
        <w:spacing w:lineRule="auto" w:line="240" w:before="0" w:after="0"/>
        <w:rPr>
          <w:rFonts w:cs="Calibri" w:cstheme="minorHAnsi"/>
          <w:b/>
          <w:b/>
          <w:sz w:val="24"/>
          <w:szCs w:val="24"/>
        </w:rPr>
      </w:pPr>
      <w:r>
        <w:rPr>
          <w:rFonts w:cs="Calibri" w:cstheme="minorHAnsi"/>
          <w:sz w:val="24"/>
          <w:szCs w:val="24"/>
        </w:rPr>
        <w:t xml:space="preserve">I have included an itemised budget (where appropriate) </w:t>
        <w:tab/>
      </w:r>
      <w:r>
        <w:rPr>
          <w:rFonts w:cs="Calibri" w:cstheme="minorHAnsi"/>
          <w:b/>
          <w:sz w:val="24"/>
          <w:szCs w:val="24"/>
        </w:rPr>
        <w:t>Yes / No</w:t>
      </w:r>
    </w:p>
    <w:p>
      <w:pPr>
        <w:pStyle w:val="Normal"/>
        <w:tabs>
          <w:tab w:val="clear" w:pos="720"/>
          <w:tab w:val="left" w:pos="6946" w:leader="none"/>
        </w:tabs>
        <w:spacing w:lineRule="auto" w:line="240" w:before="0" w:after="0"/>
        <w:rPr>
          <w:rFonts w:cs="Calibri" w:cstheme="minorHAnsi"/>
          <w:bCs/>
          <w:sz w:val="24"/>
          <w:szCs w:val="24"/>
        </w:rPr>
      </w:pPr>
      <w:r>
        <w:rPr>
          <w:rFonts w:cs="Calibri" w:cstheme="minorHAnsi"/>
          <w:bCs/>
          <w:sz w:val="24"/>
          <w:szCs w:val="24"/>
        </w:rPr>
      </w:r>
    </w:p>
    <w:p>
      <w:pPr>
        <w:pStyle w:val="Normal"/>
        <w:tabs>
          <w:tab w:val="clear" w:pos="720"/>
          <w:tab w:val="left" w:pos="6946" w:leader="none"/>
        </w:tabs>
        <w:spacing w:lineRule="auto" w:line="240" w:before="0" w:after="0"/>
        <w:rPr>
          <w:rFonts w:cs="Calibri" w:cstheme="minorHAnsi"/>
          <w:sz w:val="24"/>
          <w:szCs w:val="24"/>
        </w:rPr>
      </w:pPr>
      <w:r>
        <w:rPr>
          <w:rFonts w:cs="Calibri" w:cstheme="minorHAnsi"/>
          <w:bCs/>
          <w:sz w:val="24"/>
          <w:szCs w:val="24"/>
        </w:rPr>
        <w:t>I have included the supporting</w:t>
      </w:r>
      <w:bookmarkStart w:id="0" w:name="_GoBack"/>
      <w:bookmarkEnd w:id="0"/>
      <w:r>
        <w:rPr>
          <w:rFonts w:cs="Calibri" w:cstheme="minorHAnsi"/>
          <w:bCs/>
          <w:sz w:val="24"/>
          <w:szCs w:val="24"/>
        </w:rPr>
        <w:t xml:space="preserve"> documents advised by my Tutor</w:t>
      </w:r>
      <w:r>
        <w:rPr>
          <w:rFonts w:cs="Calibri" w:cstheme="minorHAnsi"/>
          <w:b/>
          <w:sz w:val="24"/>
          <w:szCs w:val="24"/>
        </w:rPr>
        <w:t xml:space="preserve"> </w:t>
      </w:r>
      <w:r>
        <w:rPr>
          <w:rFonts w:cs="Calibri" w:cstheme="minorHAnsi"/>
          <w:bCs/>
          <w:sz w:val="24"/>
          <w:szCs w:val="24"/>
        </w:rPr>
        <w:t>(if any)</w:t>
      </w:r>
      <w:r>
        <w:rPr>
          <w:rFonts w:cs="Calibri" w:cstheme="minorHAnsi"/>
          <w:b/>
          <w:sz w:val="24"/>
          <w:szCs w:val="24"/>
        </w:rPr>
        <w:tab/>
        <w:t>Yes / No</w:t>
      </w:r>
    </w:p>
    <w:p>
      <w:pPr>
        <w:pStyle w:val="Normal"/>
        <w:tabs>
          <w:tab w:val="clear" w:pos="720"/>
          <w:tab w:val="left" w:pos="6946" w:leader="none"/>
        </w:tabs>
        <w:spacing w:lineRule="auto" w:line="240" w:before="0" w:after="0"/>
        <w:rPr>
          <w:rFonts w:cs="Calibri" w:cstheme="minorHAnsi"/>
          <w:b/>
          <w:b/>
          <w:sz w:val="24"/>
          <w:szCs w:val="24"/>
        </w:rPr>
      </w:pPr>
      <w:r>
        <w:rPr>
          <w:rFonts w:cs="Calibri" w:cstheme="minorHAnsi"/>
          <w:b/>
          <w:sz w:val="24"/>
          <w:szCs w:val="24"/>
        </w:rPr>
      </w:r>
    </w:p>
    <w:p>
      <w:pPr>
        <w:pStyle w:val="Normal"/>
        <w:tabs>
          <w:tab w:val="clear" w:pos="720"/>
          <w:tab w:val="left" w:pos="6946" w:leader="none"/>
        </w:tabs>
        <w:spacing w:lineRule="auto" w:line="240" w:before="0" w:after="0"/>
        <w:rPr>
          <w:rFonts w:cs="Calibri" w:cstheme="minorHAnsi"/>
          <w:sz w:val="24"/>
          <w:szCs w:val="24"/>
        </w:rPr>
      </w:pPr>
      <w:r>
        <w:rPr>
          <w:rFonts w:cs="Calibri" w:cstheme="minorHAnsi"/>
          <w:sz w:val="24"/>
          <w:szCs w:val="24"/>
        </w:rPr>
        <w:t>I will provide proof of purchase where applicable</w:t>
        <w:tab/>
      </w:r>
      <w:r>
        <w:rPr>
          <w:rFonts w:cs="Calibri" w:cstheme="minorHAnsi"/>
          <w:b/>
          <w:sz w:val="24"/>
          <w:szCs w:val="24"/>
        </w:rPr>
        <w:t>Yes / No</w:t>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6"/>
        <w:gridCol w:w="5521"/>
      </w:tblGrid>
      <w:tr>
        <w:trPr/>
        <w:tc>
          <w:tcPr>
            <w:tcW w:w="4106"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Delivery address where applicable:</w:t>
            </w:r>
          </w:p>
          <w:p>
            <w:pPr>
              <w:pStyle w:val="Normal"/>
              <w:widowControl w:val="false"/>
              <w:spacing w:lineRule="auto" w:line="240" w:before="0" w:after="0"/>
              <w:rPr>
                <w:rFonts w:cs="Calibri" w:cstheme="minorHAnsi"/>
                <w:sz w:val="24"/>
                <w:szCs w:val="24"/>
              </w:rPr>
            </w:pPr>
            <w:r>
              <w:rPr>
                <w:rFonts w:cs="Calibri" w:cstheme="minorHAnsi"/>
                <w:sz w:val="24"/>
                <w:szCs w:val="24"/>
              </w:rPr>
            </w:r>
          </w:p>
        </w:tc>
        <w:tc>
          <w:tcPr>
            <w:tcW w:w="5521"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c>
          <w:tcPr>
            <w:tcW w:w="4106"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Contact telephone number:</w:t>
            </w:r>
          </w:p>
          <w:p>
            <w:pPr>
              <w:pStyle w:val="Normal"/>
              <w:widowControl w:val="false"/>
              <w:spacing w:lineRule="auto" w:line="240" w:before="0" w:after="0"/>
              <w:rPr>
                <w:rFonts w:cs="Calibri" w:cstheme="minorHAnsi"/>
                <w:i/>
                <w:i/>
                <w:sz w:val="24"/>
                <w:szCs w:val="24"/>
              </w:rPr>
            </w:pPr>
            <w:r>
              <w:rPr>
                <w:rFonts w:cs="Calibri" w:cstheme="minorHAnsi"/>
                <w:i/>
                <w:sz w:val="24"/>
                <w:szCs w:val="24"/>
              </w:rPr>
              <w:t>(this may be forwarded to external suppliers in case of any delivery queries)</w:t>
            </w:r>
          </w:p>
          <w:p>
            <w:pPr>
              <w:pStyle w:val="Normal"/>
              <w:widowControl w:val="false"/>
              <w:spacing w:lineRule="auto" w:line="240" w:before="0" w:after="0"/>
              <w:rPr>
                <w:rFonts w:cs="Calibri" w:cstheme="minorHAnsi"/>
                <w:sz w:val="24"/>
                <w:szCs w:val="24"/>
              </w:rPr>
            </w:pPr>
            <w:r>
              <w:rPr>
                <w:rFonts w:cs="Calibri" w:cstheme="minorHAnsi"/>
                <w:sz w:val="24"/>
                <w:szCs w:val="24"/>
              </w:rPr>
            </w:r>
          </w:p>
        </w:tc>
        <w:tc>
          <w:tcPr>
            <w:tcW w:w="5521"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u w:val="single"/>
        </w:rPr>
      </w:pPr>
      <w:r>
        <w:rPr>
          <w:rFonts w:cs="Calibri" w:cstheme="minorHAnsi"/>
          <w:sz w:val="24"/>
          <w:szCs w:val="24"/>
        </w:rPr>
        <w:t>Student’s signature:</w:t>
        <w:tab/>
        <w:tab/>
        <w:tab/>
        <w:tab/>
        <w:tab/>
        <w:tab/>
        <w:tab/>
        <w:t>Date:</w:t>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800"/>
        <w:gridCol w:w="2827"/>
      </w:tblGrid>
      <w:tr>
        <w:trPr/>
        <w:tc>
          <w:tcPr>
            <w:tcW w:w="6800"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tc>
        <w:tc>
          <w:tcPr>
            <w:tcW w:w="282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tc>
      </w:tr>
    </w:tbl>
    <w:p>
      <w:pPr>
        <w:pStyle w:val="Normal"/>
        <w:spacing w:lineRule="auto" w:line="240" w:before="0" w:after="0"/>
        <w:rPr>
          <w:rFonts w:cs="Calibri" w:cstheme="minorHAnsi"/>
          <w:sz w:val="24"/>
          <w:szCs w:val="24"/>
          <w:u w:val="single"/>
        </w:rPr>
      </w:pPr>
      <w:r>
        <w:rPr>
          <w:rFonts w:cs="Calibri" w:cstheme="minorHAnsi"/>
          <w:sz w:val="24"/>
          <w:szCs w:val="24"/>
          <w:u w:val="single"/>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single" w:sz="18" w:space="0" w:color="000000"/>
              <w:left w:val="nil"/>
              <w:bottom w:val="nil"/>
              <w:right w:val="nil"/>
            </w:tcBorders>
          </w:tcPr>
          <w:p>
            <w:pPr>
              <w:pStyle w:val="Normal"/>
              <w:widowControl w:val="false"/>
              <w:spacing w:lineRule="auto" w:line="240" w:before="0" w:after="0"/>
              <w:rPr>
                <w:rFonts w:cs="Calibri" w:cstheme="minorHAnsi"/>
                <w:b/>
                <w:b/>
                <w:sz w:val="24"/>
                <w:szCs w:val="24"/>
                <w:u w:val="single"/>
              </w:rPr>
            </w:pPr>
            <w:r>
              <w:rPr>
                <w:rFonts w:cs="Calibri" w:cstheme="minorHAnsi"/>
                <w:b/>
                <w:sz w:val="24"/>
                <w:szCs w:val="24"/>
                <w:u w:val="single"/>
              </w:rPr>
              <w:t>FOR TUTORIAL USE</w:t>
            </w:r>
          </w:p>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tc>
      </w:tr>
    </w:tbl>
    <w:p>
      <w:pPr>
        <w:pStyle w:val="Normal"/>
        <w:spacing w:lineRule="auto" w:line="240" w:before="0" w:after="0"/>
        <w:rPr>
          <w:rFonts w:cs="Calibri" w:cstheme="minorHAnsi"/>
          <w:sz w:val="24"/>
          <w:szCs w:val="24"/>
          <w:u w:val="single"/>
        </w:rPr>
      </w:pPr>
      <w:r>
        <w:rPr>
          <w:rFonts w:cs="Calibri" w:cstheme="minorHAnsi"/>
          <w:sz w:val="24"/>
          <w:szCs w:val="24"/>
          <w:u w:val="single"/>
        </w:rPr>
      </w:r>
    </w:p>
    <w:p>
      <w:pPr>
        <w:pStyle w:val="Normal"/>
        <w:spacing w:lineRule="auto" w:line="240" w:before="0" w:after="0"/>
        <w:rPr>
          <w:rFonts w:cs="Calibri" w:cstheme="minorHAnsi"/>
          <w:sz w:val="24"/>
          <w:szCs w:val="24"/>
          <w:u w:val="single"/>
        </w:rPr>
      </w:pPr>
      <w:r>
        <w:rPr>
          <w:rFonts w:cs="Calibri" w:cstheme="minorHAnsi"/>
          <w:sz w:val="24"/>
          <w:szCs w:val="24"/>
          <w:u w:val="single"/>
        </w:rPr>
      </w:r>
    </w:p>
    <w:p>
      <w:pPr>
        <w:pStyle w:val="Normal"/>
        <w:spacing w:lineRule="auto" w:line="240" w:before="0" w:after="0"/>
        <w:rPr>
          <w:rFonts w:cs="Calibri" w:cstheme="minorHAnsi"/>
          <w:b/>
          <w:b/>
          <w:sz w:val="24"/>
          <w:szCs w:val="24"/>
        </w:rPr>
      </w:pPr>
      <w:r>
        <w:rPr>
          <w:rFonts w:cs="Calibri" w:cstheme="minorHAnsi"/>
          <w:b/>
          <w:sz w:val="24"/>
          <w:szCs w:val="24"/>
        </w:rPr>
        <w:t xml:space="preserve">TUTOR’S COMMENTS:  </w:t>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tc>
      </w:tr>
      <w:tr>
        <w:trPr/>
        <w:tc>
          <w:tcPr>
            <w:tcW w:w="962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I support/do not support this claim (please delete accordingly).</w:t>
            </w:r>
          </w:p>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In monetary support cases, funds will be credited to the student’s College account.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Signature:</w:t>
        <w:tab/>
        <w:tab/>
        <w:tab/>
        <w:tab/>
        <w:tab/>
        <w:tab/>
        <w:tab/>
        <w:tab/>
        <w:t>Date:</w:t>
      </w:r>
    </w:p>
    <w:p>
      <w:pPr>
        <w:pStyle w:val="Normal"/>
        <w:spacing w:lineRule="auto" w:line="240" w:before="0" w:after="0"/>
        <w:rPr>
          <w:rFonts w:cs="Calibri" w:cstheme="minorHAnsi"/>
          <w:b/>
          <w:b/>
          <w:sz w:val="24"/>
          <w:szCs w:val="24"/>
        </w:rPr>
      </w:pPr>
      <w:r>
        <w:rPr>
          <w:rFonts w:cs="Calibri" w:cstheme="minorHAnsi"/>
          <w:b/>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800"/>
        <w:gridCol w:w="2827"/>
      </w:tblGrid>
      <w:tr>
        <w:trPr/>
        <w:tc>
          <w:tcPr>
            <w:tcW w:w="6800"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tc>
        <w:tc>
          <w:tcPr>
            <w:tcW w:w="282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u w:val="single"/>
              </w:rPr>
            </w:pPr>
            <w:r>
              <w:rPr>
                <w:rFonts w:cs="Calibri" w:cstheme="minorHAnsi"/>
                <w:sz w:val="24"/>
                <w:szCs w:val="24"/>
                <w:u w:val="single"/>
              </w:rPr>
            </w:r>
          </w:p>
        </w:tc>
      </w:tr>
    </w:tbl>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rPr>
      </w:pPr>
      <w:r>
        <w:rPr>
          <w:rFonts w:cs="Calibri" w:cstheme="minorHAnsi"/>
          <w:b/>
        </w:rPr>
        <w:t xml:space="preserve">Please send completed form and any supporting documents to </w:t>
      </w:r>
      <w:hyperlink r:id="rId3">
        <w:r>
          <w:rPr>
            <w:rStyle w:val="InternetLink"/>
            <w:rFonts w:cs="Calibri" w:cstheme="minorHAnsi"/>
            <w:b/>
          </w:rPr>
          <w:t>financial.tutor@queens.cam.ac.uk</w:t>
        </w:r>
      </w:hyperlink>
    </w:p>
    <w:p>
      <w:pPr>
        <w:pStyle w:val="Normal"/>
        <w:spacing w:lineRule="auto" w:line="240" w:before="0" w:after="0"/>
        <w:rPr>
          <w:rFonts w:cs="Calibri" w:cstheme="minorHAnsi"/>
          <w:b/>
          <w:b/>
        </w:rPr>
      </w:pPr>
      <w:r>
        <w:rPr>
          <w:rFonts w:cs="Calibri" w:cstheme="minorHAnsi"/>
          <w:b/>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left w:val="nil"/>
              <w:bottom w:val="nil"/>
              <w:right w:val="nil"/>
            </w:tcBorders>
          </w:tcPr>
          <w:p>
            <w:pPr>
              <w:pStyle w:val="Normal"/>
              <w:widowControl w:val="false"/>
              <w:spacing w:lineRule="auto" w:line="240" w:before="0" w:after="0"/>
              <w:rPr>
                <w:rFonts w:cs="Calibri" w:cstheme="minorHAnsi"/>
                <w:sz w:val="24"/>
                <w:szCs w:val="24"/>
                <w:u w:val="single"/>
              </w:rPr>
            </w:pPr>
            <w:r>
              <w:rPr>
                <w:rFonts w:cs="Calibri" w:cstheme="minorHAnsi"/>
                <w:b/>
                <w:sz w:val="24"/>
                <w:szCs w:val="24"/>
              </w:rPr>
              <w:t>FINANCIAL TUTOR’S COMMENTS:</w:t>
              <w:tab/>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i/>
          <w:i/>
          <w:sz w:val="24"/>
          <w:szCs w:val="24"/>
          <w:u w:val="single"/>
        </w:rPr>
      </w:pPr>
      <w:r>
        <w:rPr>
          <w:rFonts w:cs="Calibri" w:cstheme="minorHAnsi"/>
          <w:b/>
          <w:sz w:val="24"/>
          <w:szCs w:val="24"/>
        </w:rPr>
        <w:tab/>
        <w:tab/>
        <w:tab/>
        <w:tab/>
        <w:tab/>
      </w:r>
    </w:p>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tbl>
      <w:tblPr>
        <w:tblStyle w:val="TableGrid"/>
        <w:tblW w:w="962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07"/>
        <w:gridCol w:w="2407"/>
        <w:gridCol w:w="2407"/>
        <w:gridCol w:w="2407"/>
      </w:tblGrid>
      <w:tr>
        <w:trPr/>
        <w:tc>
          <w:tcPr>
            <w:tcW w:w="240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Amount Awarded:</w:t>
            </w:r>
          </w:p>
          <w:p>
            <w:pPr>
              <w:pStyle w:val="Normal"/>
              <w:widowControl w:val="false"/>
              <w:spacing w:lineRule="auto" w:line="240" w:before="0" w:after="0"/>
              <w:rPr>
                <w:rFonts w:cs="Calibri" w:cstheme="minorHAnsi"/>
                <w:sz w:val="24"/>
                <w:szCs w:val="24"/>
              </w:rPr>
            </w:pPr>
            <w:r>
              <w:rPr>
                <w:rFonts w:cs="Calibri" w:cstheme="minorHAnsi"/>
                <w:sz w:val="24"/>
                <w:szCs w:val="24"/>
              </w:rPr>
            </w:r>
          </w:p>
        </w:tc>
        <w:tc>
          <w:tcPr>
            <w:tcW w:w="240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w:t>
            </w:r>
          </w:p>
        </w:tc>
        <w:tc>
          <w:tcPr>
            <w:tcW w:w="240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t>Tutorial Fund:</w:t>
            </w:r>
          </w:p>
        </w:tc>
        <w:tc>
          <w:tcPr>
            <w:tcW w:w="2407"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u w:val="single"/>
        </w:rPr>
      </w:pPr>
      <w:r>
        <w:rPr>
          <w:rFonts w:cs="Calibri" w:cstheme="minorHAnsi"/>
          <w:sz w:val="24"/>
          <w:szCs w:val="24"/>
        </w:rPr>
        <w:tab/>
        <w:tab/>
        <w:tab/>
        <w:tab/>
        <w:tab/>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
    </w:p>
    <w:sectPr>
      <w:footerReference w:type="default" r:id="rId4"/>
      <w:footerReference w:type="first" r:id="rId5"/>
      <w:type w:val="nextPage"/>
      <w:pgSz w:w="11906" w:h="16838"/>
      <w:pgMar w:left="1134" w:right="1134" w:gutter="0" w:header="0" w:top="680" w:footer="170" w:bottom="907"/>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cs="Times New Roman"/>
        <w:sz w:val="20"/>
        <w:szCs w:val="20"/>
      </w:rPr>
    </w:pPr>
    <w:r>
      <w:rPr>
        <w:rFonts w:cs="Times New Roman" w:ascii="Times New Roman" w:hAnsi="Times New Roman"/>
        <w:i/>
        <w:sz w:val="18"/>
        <w:szCs w:val="18"/>
      </w:rPr>
      <w:tab/>
      <w:tab/>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rFonts w:cs="Calibri" w:cstheme="minorHAnsi"/>
        <w:i/>
        <w:i/>
        <w:sz w:val="18"/>
        <w:szCs w:val="18"/>
      </w:rPr>
    </w:pPr>
    <w:r>
      <w:rPr>
        <w:rFonts w:cs="Calibri"/>
        <w:sz w:val="18"/>
        <w:szCs w:val="18"/>
      </w:rPr>
      <w:t>February 202</w:t>
    </w:r>
    <w:r>
      <w:rPr>
        <w:rFonts w:cs="Calibri"/>
        <w:sz w:val="18"/>
        <w:szCs w:val="18"/>
      </w:rPr>
      <w:t>4</w:t>
    </w:r>
    <w:r>
      <w:rPr>
        <w:rFonts w:cs="Calibri" w:cstheme="minorHAnsi"/>
        <w:i/>
        <w:sz w:val="18"/>
        <w:szCs w:val="18"/>
      </w:rPr>
      <w:t xml:space="preserve"> </w:t>
      <w:tab/>
      <w:tab/>
      <w:tab/>
      <w:tab/>
      <w:tab/>
      <w:tab/>
      <w:tab/>
      <w:tab/>
      <w:tab/>
      <w:tab/>
    </w:r>
    <w:r>
      <w:rPr>
        <w:rFonts w:cs="Calibri" w:cstheme="minorHAnsi"/>
        <w:sz w:val="18"/>
        <w:szCs w:val="18"/>
      </w:rPr>
      <w:t xml:space="preserve">continued overleaf </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1224c"/>
    <w:rPr>
      <w:rFonts w:ascii="Tahoma" w:hAnsi="Tahoma" w:cs="Tahoma"/>
      <w:sz w:val="16"/>
      <w:szCs w:val="16"/>
    </w:rPr>
  </w:style>
  <w:style w:type="character" w:styleId="HeaderChar" w:customStyle="1">
    <w:name w:val="Header Char"/>
    <w:basedOn w:val="DefaultParagraphFont"/>
    <w:link w:val="Header"/>
    <w:uiPriority w:val="99"/>
    <w:qFormat/>
    <w:rsid w:val="001410a4"/>
    <w:rPr/>
  </w:style>
  <w:style w:type="character" w:styleId="FooterChar" w:customStyle="1">
    <w:name w:val="Footer Char"/>
    <w:basedOn w:val="DefaultParagraphFont"/>
    <w:link w:val="Footer"/>
    <w:uiPriority w:val="99"/>
    <w:qFormat/>
    <w:rsid w:val="001410a4"/>
    <w:rPr/>
  </w:style>
  <w:style w:type="character" w:styleId="InternetLink">
    <w:name w:val="Hyperlink"/>
    <w:basedOn w:val="DefaultParagraphFont"/>
    <w:uiPriority w:val="99"/>
    <w:unhideWhenUsed/>
    <w:rsid w:val="00021ad3"/>
    <w:rPr>
      <w:color w:val="0000FF"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11224c"/>
    <w:pPr>
      <w:spacing w:lineRule="auto" w:line="240" w:before="0" w:after="0"/>
    </w:pPr>
    <w:rPr>
      <w:rFonts w:ascii="Tahoma" w:hAnsi="Tahoma" w:cs="Tahoma"/>
      <w:sz w:val="16"/>
      <w:szCs w:val="16"/>
    </w:rPr>
  </w:style>
  <w:style w:type="paragraph" w:styleId="ListParagraph">
    <w:name w:val="List Paragraph"/>
    <w:basedOn w:val="Normal"/>
    <w:uiPriority w:val="34"/>
    <w:qFormat/>
    <w:rsid w:val="00ee5910"/>
    <w:pPr>
      <w:spacing w:before="0" w:after="20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1410a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410a4"/>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122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inancial.tutor@queens.cam.ac.u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LibreOffice/7.3.7.2$Linux_X86_64 LibreOffice_project/30$Build-2</Application>
  <AppVersion>15.0000</AppVersion>
  <Pages>3</Pages>
  <Words>403</Words>
  <Characters>2218</Characters>
  <CharactersWithSpaces>2623</CharactersWithSpaces>
  <Paragraphs>39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2021-09-08T14:25:00Z</dcterms:created>
  <dc:creator>Karin Ruthven</dc:creator>
  <dc:description/>
  <dc:language>en-GB</dc:language>
  <cp:lastModifiedBy/>
  <cp:lastPrinted>2012-02-03T14:50:00Z</cp:lastPrinted>
  <dcterms:modified xsi:type="dcterms:W3CDTF">2024-02-06T14:01:03Z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